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10490" w:type="dxa"/>
        <w:jc w:val="left"/>
        <w:tblInd w:w="-85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1085"/>
        <w:gridCol w:w="616"/>
        <w:gridCol w:w="62"/>
        <w:gridCol w:w="506"/>
        <w:gridCol w:w="835"/>
        <w:gridCol w:w="2567"/>
      </w:tblGrid>
      <w:tr>
        <w:trPr/>
        <w:tc>
          <w:tcPr>
            <w:tcW w:w="48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________ от ___.___.20___ г.</w:t>
            </w:r>
          </w:p>
        </w:tc>
        <w:tc>
          <w:tcPr>
            <w:tcW w:w="56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Директору ООО «Центр испытаний Стандарт»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Яцевичу А.Н.</w:t>
            </w:r>
          </w:p>
        </w:tc>
      </w:tr>
      <w:tr>
        <w:trPr/>
        <w:tc>
          <w:tcPr>
            <w:tcW w:w="481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586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2" w:hRule="atLeast"/>
        </w:trPr>
        <w:tc>
          <w:tcPr>
            <w:tcW w:w="481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10"/>
                <w:szCs w:val="10"/>
                <w:vertAlign w:val="superscript"/>
              </w:rPr>
            </w:pPr>
            <w:r>
              <w:rPr>
                <w:sz w:val="10"/>
                <w:szCs w:val="10"/>
                <w:vertAlign w:val="superscript"/>
              </w:rPr>
            </w:r>
          </w:p>
        </w:tc>
        <w:tc>
          <w:tcPr>
            <w:tcW w:w="108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both"/>
              <w:rPr>
                <w:sz w:val="10"/>
                <w:szCs w:val="10"/>
                <w:vertAlign w:val="superscript"/>
              </w:rPr>
            </w:pPr>
            <w:r>
              <w:rPr>
                <w:sz w:val="10"/>
                <w:szCs w:val="10"/>
                <w:vertAlign w:val="superscript"/>
              </w:rPr>
            </w:r>
          </w:p>
        </w:tc>
        <w:tc>
          <w:tcPr>
            <w:tcW w:w="4586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наименование организации</w:t>
            </w:r>
          </w:p>
        </w:tc>
      </w:tr>
      <w:tr>
        <w:trPr>
          <w:trHeight w:val="42" w:hRule="atLeast"/>
        </w:trPr>
        <w:tc>
          <w:tcPr>
            <w:tcW w:w="481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10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лице</w:t>
            </w:r>
          </w:p>
        </w:tc>
        <w:tc>
          <w:tcPr>
            <w:tcW w:w="4586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8" w:hRule="atLeast"/>
        </w:trPr>
        <w:tc>
          <w:tcPr>
            <w:tcW w:w="481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108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86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должность, ФИО полностью</w:t>
            </w:r>
          </w:p>
        </w:tc>
      </w:tr>
      <w:tr>
        <w:trPr>
          <w:trHeight w:val="42" w:hRule="atLeast"/>
        </w:trPr>
        <w:tc>
          <w:tcPr>
            <w:tcW w:w="481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31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действующего на основании</w:t>
            </w:r>
          </w:p>
        </w:tc>
        <w:tc>
          <w:tcPr>
            <w:tcW w:w="256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2" w:hRule="atLeast"/>
        </w:trPr>
        <w:tc>
          <w:tcPr>
            <w:tcW w:w="481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3104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устава/доверенности</w:t>
            </w:r>
          </w:p>
        </w:tc>
      </w:tr>
      <w:tr>
        <w:trPr>
          <w:trHeight w:val="42" w:hRule="atLeast"/>
        </w:trPr>
        <w:tc>
          <w:tcPr>
            <w:tcW w:w="481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(ИНН)</w:t>
            </w:r>
          </w:p>
        </w:tc>
        <w:tc>
          <w:tcPr>
            <w:tcW w:w="390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2" w:hRule="atLeast"/>
        </w:trPr>
        <w:tc>
          <w:tcPr>
            <w:tcW w:w="481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3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расположенного по адресу:</w:t>
            </w:r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2" w:hRule="atLeast"/>
        </w:trPr>
        <w:tc>
          <w:tcPr>
            <w:tcW w:w="481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56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2" w:hRule="atLeast"/>
        </w:trPr>
        <w:tc>
          <w:tcPr>
            <w:tcW w:w="481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</w:t>
            </w:r>
          </w:p>
        </w:tc>
        <w:tc>
          <w:tcPr>
            <w:tcW w:w="3970" w:type="dxa"/>
            <w:gridSpan w:val="4"/>
            <w:tcBorders>
              <w:left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2" w:hRule="atLeast"/>
        </w:trPr>
        <w:tc>
          <w:tcPr>
            <w:tcW w:w="481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3970" w:type="dxa"/>
            <w:gridSpan w:val="4"/>
            <w:tcBorders>
              <w:left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2" w:hRule="atLeast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для заключения договора</w:t>
            </w: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-851" w:right="-290" w:hanging="0"/>
        <w:rPr>
          <w:sz w:val="22"/>
          <w:szCs w:val="22"/>
        </w:rPr>
      </w:pPr>
      <w:r>
        <w:rPr>
          <w:sz w:val="22"/>
          <w:szCs w:val="22"/>
        </w:rPr>
        <w:t>Просим провести испытания ______________________________________________________________________</w:t>
      </w:r>
    </w:p>
    <w:p>
      <w:pPr>
        <w:pStyle w:val="Normal"/>
        <w:ind w:left="-851" w:right="-290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-851" w:hanging="0"/>
        <w:rPr>
          <w:sz w:val="22"/>
          <w:szCs w:val="22"/>
        </w:rPr>
      </w:pPr>
      <w:r>
        <w:rPr>
          <w:sz w:val="22"/>
          <w:szCs w:val="22"/>
        </w:rPr>
        <w:t>Сведения об образцах:</w:t>
      </w:r>
    </w:p>
    <w:tbl>
      <w:tblPr>
        <w:tblW w:w="10524" w:type="dxa"/>
        <w:jc w:val="left"/>
        <w:tblInd w:w="-89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45"/>
        <w:gridCol w:w="3997"/>
        <w:gridCol w:w="1417"/>
        <w:gridCol w:w="1275"/>
        <w:gridCol w:w="1560"/>
        <w:gridCol w:w="1729"/>
      </w:tblGrid>
      <w:tr>
        <w:trPr>
          <w:trHeight w:val="700" w:hRule="atLeast"/>
          <w:cantSplit w:val="true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№ </w:t>
            </w:r>
            <w:r>
              <w:rPr>
                <w:color w:val="000000"/>
                <w:sz w:val="22"/>
                <w:szCs w:val="20"/>
              </w:rPr>
              <w:t>п/п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Наименование образцов 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проверяемой продукци</w:t>
            </w:r>
            <w:r>
              <w:rPr>
                <w:color w:val="000000"/>
                <w:sz w:val="22"/>
                <w:szCs w:val="20"/>
              </w:rPr>
              <w:t>и</w:t>
            </w:r>
          </w:p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(идентификационные признаки: штриховой код, артикул, модель, 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номер партии и др.)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Состав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Размер партии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Дата изготовления/</w:t>
            </w:r>
          </w:p>
          <w:p>
            <w:pPr>
              <w:pStyle w:val="3"/>
              <w:rPr>
                <w:rFonts w:eastAsia="Calibri" w:eastAsiaTheme="minorHAnsi"/>
                <w:color w:val="000000"/>
                <w:sz w:val="22"/>
                <w:szCs w:val="20"/>
                <w:u w:val="none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2"/>
                <w:szCs w:val="20"/>
                <w:u w:val="none"/>
                <w:lang w:eastAsia="en-US"/>
              </w:rPr>
              <w:t>Срок годности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</w:t>
            </w:r>
          </w:p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(масса, 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0"/>
              </w:rPr>
              <w:t>объем, шт.) образца</w:t>
            </w:r>
          </w:p>
        </w:tc>
      </w:tr>
      <w:tr>
        <w:trPr>
          <w:trHeight w:val="463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trHeight w:val="413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trHeight w:val="433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</w:tbl>
    <w:p>
      <w:pPr>
        <w:pStyle w:val="Normal"/>
        <w:ind w:left="-851" w:right="-290" w:hanging="0"/>
        <w:jc w:val="both"/>
        <w:rPr>
          <w:bCs/>
          <w:sz w:val="14"/>
          <w:szCs w:val="10"/>
          <w:lang w:eastAsia="zh-CN"/>
        </w:rPr>
      </w:pPr>
      <w:r>
        <w:rPr>
          <w:bCs/>
          <w:sz w:val="14"/>
          <w:szCs w:val="10"/>
          <w:lang w:eastAsia="zh-CN"/>
        </w:rPr>
      </w:r>
    </w:p>
    <w:p>
      <w:pPr>
        <w:pStyle w:val="Normal"/>
        <w:ind w:left="-851" w:right="-290" w:hanging="0"/>
        <w:jc w:val="both"/>
        <w:rPr>
          <w:b/>
          <w:b/>
          <w:szCs w:val="20"/>
          <w:lang w:eastAsia="zh-CN"/>
        </w:rPr>
      </w:pPr>
      <w:r>
        <w:rPr>
          <w:b/>
          <w:szCs w:val="20"/>
          <w:lang w:eastAsia="zh-CN"/>
        </w:rPr>
        <w:t>Изготовитель, адрес изготовителя: ______________________________________________________</w:t>
      </w:r>
    </w:p>
    <w:p>
      <w:pPr>
        <w:pStyle w:val="Normal"/>
        <w:ind w:left="-851" w:right="-290" w:hanging="0"/>
        <w:jc w:val="both"/>
        <w:rPr>
          <w:bCs/>
          <w:sz w:val="14"/>
          <w:szCs w:val="10"/>
          <w:lang w:eastAsia="zh-CN"/>
        </w:rPr>
      </w:pPr>
      <w:r>
        <w:rPr>
          <w:bCs/>
          <w:sz w:val="14"/>
          <w:szCs w:val="10"/>
          <w:lang w:eastAsia="zh-CN"/>
        </w:rPr>
      </w:r>
    </w:p>
    <w:p>
      <w:pPr>
        <w:pStyle w:val="Normal"/>
        <w:ind w:left="-851" w:right="-290" w:hanging="0"/>
        <w:jc w:val="both"/>
        <w:rPr>
          <w:b/>
          <w:b/>
          <w:szCs w:val="20"/>
          <w:lang w:eastAsia="zh-CN"/>
        </w:rPr>
      </w:pPr>
      <w:r>
        <w:rPr>
          <w:b/>
          <w:szCs w:val="20"/>
          <w:lang w:eastAsia="zh-CN"/>
        </w:rPr>
        <w:t>Область применения: __________________________________________________________________</w:t>
      </w:r>
    </w:p>
    <w:p>
      <w:pPr>
        <w:pStyle w:val="Normal"/>
        <w:ind w:left="-851" w:right="-144" w:hanging="0"/>
        <w:jc w:val="both"/>
        <w:rPr>
          <w:b/>
          <w:b/>
          <w:sz w:val="16"/>
          <w:szCs w:val="16"/>
          <w:lang w:eastAsia="zh-CN"/>
        </w:rPr>
      </w:pPr>
      <w:r>
        <w:rPr>
          <w:b/>
          <w:sz w:val="16"/>
          <w:szCs w:val="16"/>
          <w:lang w:eastAsia="zh-CN"/>
        </w:rPr>
        <w:t>(указать при необходимости)</w:t>
      </w:r>
    </w:p>
    <w:p>
      <w:pPr>
        <w:pStyle w:val="Normal"/>
        <w:ind w:left="-851" w:right="-290" w:hanging="0"/>
        <w:jc w:val="both"/>
        <w:rPr>
          <w:bCs/>
          <w:sz w:val="14"/>
          <w:szCs w:val="10"/>
          <w:lang w:eastAsia="zh-CN"/>
        </w:rPr>
      </w:pPr>
      <w:r>
        <w:rPr>
          <w:bCs/>
          <w:sz w:val="14"/>
          <w:szCs w:val="10"/>
          <w:lang w:eastAsia="zh-CN"/>
        </w:rPr>
      </w:r>
    </w:p>
    <w:p>
      <w:pPr>
        <w:pStyle w:val="Normal"/>
        <w:ind w:left="-851" w:right="-144" w:hanging="0"/>
        <w:jc w:val="both"/>
        <w:rPr>
          <w:b/>
          <w:b/>
          <w:szCs w:val="20"/>
          <w:lang w:eastAsia="zh-CN"/>
        </w:rPr>
      </w:pPr>
      <w:r>
        <w:rPr>
          <w:b/>
          <w:szCs w:val="20"/>
          <w:lang w:eastAsia="zh-CN"/>
        </w:rPr>
        <w:t xml:space="preserve">Для контроля на соответствие требованиям: </w:t>
      </w:r>
    </w:p>
    <w:p>
      <w:pPr>
        <w:pStyle w:val="Normal"/>
        <w:ind w:left="-851" w:right="-144" w:hanging="0"/>
        <w:jc w:val="both"/>
        <w:rPr>
          <w:b/>
          <w:b/>
          <w:sz w:val="16"/>
          <w:szCs w:val="16"/>
          <w:lang w:eastAsia="zh-CN"/>
        </w:rPr>
      </w:pPr>
      <w:r>
        <w:rPr>
          <w:b/>
          <w:sz w:val="16"/>
          <w:szCs w:val="16"/>
          <w:lang w:eastAsia="zh-CN"/>
        </w:rPr>
        <w:t>(выбрать необходимое)</w:t>
      </w:r>
    </w:p>
    <w:tbl>
      <w:tblPr>
        <w:tblStyle w:val="a3"/>
        <w:tblW w:w="10632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3546"/>
        <w:gridCol w:w="1559"/>
        <w:gridCol w:w="566"/>
        <w:gridCol w:w="2693"/>
        <w:gridCol w:w="1701"/>
      </w:tblGrid>
      <w:tr>
        <w:trPr/>
        <w:tc>
          <w:tcPr>
            <w:tcW w:w="566" w:type="dxa"/>
            <w:tcBorders/>
          </w:tcPr>
          <w:p>
            <w:pPr>
              <w:pStyle w:val="Normal"/>
              <w:ind w:left="-114" w:right="-144" w:hanging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Наименование ТНПА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left="-110" w:right="-144" w:hanging="0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Примечание</w:t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Наименование ТНПА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left="-111" w:right="-144" w:hanging="0"/>
              <w:jc w:val="center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Примечание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0" w:name="__Fieldmark__191_1109650478"/>
            <w:bookmarkStart w:id="1" w:name="__Fieldmark__191_1109650478"/>
            <w:bookmarkEnd w:id="1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ТР ТС 005/2011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" w:name="__Fieldmark__196_1109650478"/>
            <w:bookmarkStart w:id="3" w:name="__Fieldmark__196_1109650478"/>
            <w:bookmarkEnd w:id="3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ТР ТС 021/2011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" w:name="__Fieldmark__201_1109650478"/>
            <w:bookmarkStart w:id="5" w:name="__Fieldmark__201_1109650478"/>
            <w:bookmarkEnd w:id="5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ТР ТС 007/2011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" w:name="__Fieldmark__206_1109650478"/>
            <w:bookmarkStart w:id="7" w:name="__Fieldmark__206_1109650478"/>
            <w:bookmarkEnd w:id="7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ТР ТС 023/2011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" w:name="__Fieldmark__211_1109650478"/>
            <w:bookmarkStart w:id="9" w:name="__Fieldmark__211_1109650478"/>
            <w:bookmarkEnd w:id="9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ТР ТС 008/2011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" w:name="__Fieldmark__216_1109650478"/>
            <w:bookmarkStart w:id="11" w:name="__Fieldmark__216_1109650478"/>
            <w:bookmarkEnd w:id="11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ТР ТС 024/2011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" w:name="__Fieldmark__221_1109650478"/>
            <w:bookmarkStart w:id="13" w:name="__Fieldmark__221_1109650478"/>
            <w:bookmarkEnd w:id="13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ТР ТС 009/2011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4" w:name="__Fieldmark__226_1109650478"/>
            <w:bookmarkStart w:id="15" w:name="__Fieldmark__226_1109650478"/>
            <w:bookmarkEnd w:id="15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ТР ТС 029/2012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" w:name="__Fieldmark__231_1109650478"/>
            <w:bookmarkStart w:id="17" w:name="__Fieldmark__231_1109650478"/>
            <w:bookmarkEnd w:id="17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ТР ТС 017/2011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8" w:name="__Fieldmark__236_1109650478"/>
            <w:bookmarkStart w:id="19" w:name="__Fieldmark__236_1109650478"/>
            <w:bookmarkEnd w:id="19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ТР ТС 033/2013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0" w:name="__Fieldmark__241_1109650478"/>
            <w:bookmarkStart w:id="21" w:name="__Fieldmark__241_1109650478"/>
            <w:bookmarkEnd w:id="21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ТР ТС 019/2011</w:t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2" w:name="__Fieldmark__246_1109650478"/>
            <w:bookmarkStart w:id="23" w:name="__Fieldmark__246_1109650478"/>
            <w:bookmarkEnd w:id="23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ТР ТС 034/2013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4" w:name="__Fieldmark__251_1109650478"/>
            <w:bookmarkStart w:id="25" w:name="__Fieldmark__251_1109650478"/>
            <w:bookmarkEnd w:id="25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ЕСЭиГТ № 299 от 28.05.2010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6" w:name="__Fieldmark__256_1109650478"/>
            <w:bookmarkStart w:id="27" w:name="__Fieldmark__256_1109650478"/>
            <w:bookmarkEnd w:id="27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ТР Е</w:t>
            </w:r>
            <w:bookmarkStart w:id="28" w:name="_GoBack"/>
            <w:bookmarkEnd w:id="28"/>
            <w:r>
              <w:rPr>
                <w:b/>
                <w:sz w:val="18"/>
                <w:szCs w:val="18"/>
                <w:lang w:eastAsia="zh-CN"/>
              </w:rPr>
              <w:t>АЭС 040/2016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0"/>
                <w:szCs w:val="20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9" w:name="__Fieldmark__265_1109650478"/>
            <w:bookmarkStart w:id="30" w:name="__Fieldmark__265_1109650478"/>
            <w:bookmarkEnd w:id="30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 xml:space="preserve">СанНПиГН № 119 от </w:t>
            </w:r>
            <w:r>
              <w:rPr>
                <w:b/>
                <w:sz w:val="18"/>
                <w:szCs w:val="18"/>
              </w:rPr>
              <w:t>30.12.2014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0"/>
                <w:szCs w:val="20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1" w:name="__Fieldmark__272_1109650478"/>
            <w:bookmarkStart w:id="32" w:name="__Fieldmark__272_1109650478"/>
            <w:bookmarkEnd w:id="32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ТР ЕАЭС 051/2021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3" w:name="__Fieldmark__277_1109650478"/>
            <w:bookmarkStart w:id="34" w:name="__Fieldmark__277_1109650478"/>
            <w:bookmarkEnd w:id="34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СанНПиГН № 200 от 20.12.2012</w:t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5" w:name="__Fieldmark__282_1109650478"/>
            <w:bookmarkStart w:id="36" w:name="__Fieldmark__282_1109650478"/>
            <w:bookmarkEnd w:id="36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СанНПиГН № 52 от 21.06.2013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7" w:name="__Fieldmark__287_1109650478"/>
            <w:bookmarkStart w:id="38" w:name="__Fieldmark__287_1109650478"/>
            <w:bookmarkEnd w:id="38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highlight w:val="red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ГН-26 от 25.01.2021 № 37</w:t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9" w:name="__Fieldmark__291_1109650478"/>
            <w:bookmarkStart w:id="40" w:name="__Fieldmark__291_1109650478"/>
            <w:bookmarkEnd w:id="40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СанНПиГН № 195 от 12.12.2012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vMerge w:val="restart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1" w:name="__Fieldmark__296_1109650478"/>
            <w:bookmarkStart w:id="42" w:name="__Fieldmark__296_1109650478"/>
            <w:bookmarkEnd w:id="42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vMerge w:val="restart"/>
            <w:tcBorders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highlight w:val="red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Постановление Совета Министров РБ № 8 от 06 января 2022 г. «Об изменении постановления Совета Министров РБ от 21 октября 2016 г. № 849»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3" w:name="__Fieldmark__300_1109650478"/>
            <w:bookmarkStart w:id="44" w:name="__Fieldmark__300_1109650478"/>
            <w:bookmarkEnd w:id="44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ГН-23 от 25.01.2021 № 37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vMerge w:val="continue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</w:r>
          </w:p>
        </w:tc>
        <w:tc>
          <w:tcPr>
            <w:tcW w:w="3546" w:type="dxa"/>
            <w:vMerge w:val="continue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highlight w:val="red"/>
                <w:lang w:eastAsia="zh-CN"/>
              </w:rPr>
            </w:pPr>
            <w:r>
              <w:rPr>
                <w:b/>
                <w:sz w:val="18"/>
                <w:szCs w:val="18"/>
                <w:highlight w:val="red"/>
                <w:lang w:eastAsia="zh-CN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5" w:name="__Fieldmark__304_1109650478"/>
            <w:bookmarkStart w:id="46" w:name="__Fieldmark__304_1109650478"/>
            <w:bookmarkEnd w:id="46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ГН-25 от 25.01.2021 № 37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vMerge w:val="continue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</w:r>
          </w:p>
        </w:tc>
        <w:tc>
          <w:tcPr>
            <w:tcW w:w="3546" w:type="dxa"/>
            <w:vMerge w:val="continue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highlight w:val="red"/>
                <w:lang w:eastAsia="zh-CN"/>
              </w:rPr>
            </w:pPr>
            <w:r>
              <w:rPr>
                <w:b/>
                <w:sz w:val="18"/>
                <w:szCs w:val="18"/>
                <w:highlight w:val="red"/>
                <w:lang w:eastAsia="zh-CN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7" w:name="__Fieldmark__308_1109650478"/>
            <w:bookmarkStart w:id="48" w:name="__Fieldmark__308_1109650478"/>
            <w:bookmarkEnd w:id="48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ГН-33 от 25.01.2021 № 37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vMerge w:val="continue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</w:r>
          </w:p>
        </w:tc>
        <w:tc>
          <w:tcPr>
            <w:tcW w:w="3546" w:type="dxa"/>
            <w:vMerge w:val="continue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highlight w:val="red"/>
                <w:lang w:eastAsia="zh-CN"/>
              </w:rPr>
            </w:pPr>
            <w:r>
              <w:rPr>
                <w:b/>
                <w:sz w:val="18"/>
                <w:szCs w:val="18"/>
                <w:highlight w:val="red"/>
                <w:lang w:eastAsia="zh-CN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9" w:name="__Fieldmark__314_1109650478"/>
            <w:bookmarkStart w:id="50" w:name="__Fieldmark__314_1109650478"/>
            <w:bookmarkEnd w:id="50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ГН 10-117-99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1" w:name="__Fieldmark__318_1109650478"/>
            <w:bookmarkStart w:id="52" w:name="__Fieldmark__318_1109650478"/>
            <w:bookmarkEnd w:id="52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highlight w:val="red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ГОСТ 32479-2013</w:t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3" w:name="__Fieldmark__322_1109650478"/>
            <w:bookmarkStart w:id="54" w:name="__Fieldmark__322_1109650478"/>
            <w:bookmarkEnd w:id="54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 xml:space="preserve">ГОСТ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5" w:name="__Fieldmark__326_1109650478"/>
            <w:bookmarkStart w:id="56" w:name="__Fieldmark__326_1109650478"/>
            <w:bookmarkEnd w:id="56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highlight w:val="red"/>
                <w:lang w:eastAsia="zh-CN"/>
              </w:rPr>
            </w:pPr>
            <w:r>
              <w:rPr>
                <w:b/>
                <w:sz w:val="18"/>
                <w:szCs w:val="18"/>
                <w:highlight w:val="red"/>
                <w:lang w:eastAsia="zh-CN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7" w:name="__Fieldmark__329_1109650478"/>
            <w:bookmarkStart w:id="58" w:name="__Fieldmark__329_1109650478"/>
            <w:bookmarkEnd w:id="58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СТБ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9" w:name="__Fieldmark__333_1109650478"/>
            <w:bookmarkStart w:id="60" w:name="__Fieldmark__333_1109650478"/>
            <w:bookmarkEnd w:id="60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0"/>
                <w:szCs w:val="20"/>
                <w:highlight w:val="red"/>
                <w:lang w:eastAsia="zh-CN"/>
              </w:rPr>
            </w:pPr>
            <w:r>
              <w:rPr>
                <w:b/>
                <w:sz w:val="20"/>
                <w:szCs w:val="20"/>
                <w:highlight w:val="red"/>
                <w:lang w:eastAsia="zh-CN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1" w:name="__Fieldmark__336_1109650478"/>
            <w:bookmarkStart w:id="62" w:name="__Fieldmark__336_1109650478"/>
            <w:bookmarkEnd w:id="62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0"/>
                <w:szCs w:val="20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ТУ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sz w:val="22"/>
                <w:szCs w:val="22"/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3" w:name="__Fieldmark__340_1109650478"/>
            <w:bookmarkStart w:id="64" w:name="__Fieldmark__340_1109650478"/>
            <w:bookmarkEnd w:id="64"/>
            <w:r>
              <w:rPr/>
            </w:r>
            <w:r>
              <w:rPr/>
              <w:fldChar w:fldCharType="end"/>
            </w:r>
          </w:p>
        </w:tc>
        <w:tc>
          <w:tcPr>
            <w:tcW w:w="354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0"/>
                <w:szCs w:val="20"/>
                <w:highlight w:val="red"/>
                <w:lang w:eastAsia="zh-CN"/>
              </w:rPr>
            </w:pPr>
            <w:r>
              <w:rPr>
                <w:b/>
                <w:sz w:val="20"/>
                <w:szCs w:val="20"/>
                <w:highlight w:val="red"/>
                <w:lang w:eastAsia="zh-CN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sz w:val="22"/>
                <w:szCs w:val="22"/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5" w:name="__Fieldmark__343_1109650478"/>
            <w:bookmarkStart w:id="66" w:name="__Fieldmark__343_1109650478"/>
            <w:bookmarkEnd w:id="66"/>
            <w:r>
              <w:rPr/>
            </w:r>
            <w:r>
              <w:rPr/>
              <w:fldChar w:fldCharType="end"/>
            </w:r>
          </w:p>
        </w:tc>
        <w:tc>
          <w:tcPr>
            <w:tcW w:w="2693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Прочее:</w:t>
            </w:r>
          </w:p>
        </w:tc>
        <w:tc>
          <w:tcPr>
            <w:tcW w:w="1701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ind w:left="-851" w:right="-144" w:hanging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 целях</w:t>
      </w:r>
      <w:r>
        <w:rPr>
          <w:sz w:val="22"/>
          <w:szCs w:val="22"/>
        </w:rPr>
        <w:t>:</w:t>
      </w:r>
    </w:p>
    <w:p>
      <w:pPr>
        <w:pStyle w:val="Normal"/>
        <w:ind w:left="-851" w:right="-144" w:hanging="0"/>
        <w:jc w:val="both"/>
        <w:rPr>
          <w:b/>
          <w:b/>
          <w:sz w:val="16"/>
          <w:szCs w:val="16"/>
          <w:lang w:eastAsia="zh-CN"/>
        </w:rPr>
      </w:pPr>
      <w:r>
        <w:rPr>
          <w:b/>
          <w:sz w:val="16"/>
          <w:szCs w:val="16"/>
          <w:lang w:eastAsia="zh-CN"/>
        </w:rPr>
        <w:t>(выбрать необходимое)</w:t>
      </w:r>
    </w:p>
    <w:tbl>
      <w:tblPr>
        <w:tblStyle w:val="a3"/>
        <w:tblW w:w="5529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4962"/>
      </w:tblGrid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7" w:name="__Fieldmark__581_1109650478"/>
            <w:bookmarkStart w:id="68" w:name="__Fieldmark__581_1109650478"/>
            <w:bookmarkEnd w:id="68"/>
            <w:r>
              <w:rPr/>
            </w:r>
            <w:r>
              <w:rPr/>
              <w:fldChar w:fldCharType="end"/>
            </w:r>
          </w:p>
        </w:tc>
        <w:tc>
          <w:tcPr>
            <w:tcW w:w="4962" w:type="dxa"/>
            <w:tcBorders/>
          </w:tcPr>
          <w:p>
            <w:pPr>
              <w:pStyle w:val="Normal"/>
              <w:ind w:right="-144" w:hanging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Декларирования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9" w:name="__Fieldmark__585_1109650478"/>
            <w:bookmarkStart w:id="70" w:name="__Fieldmark__585_1109650478"/>
            <w:bookmarkEnd w:id="70"/>
            <w:r>
              <w:rPr/>
            </w:r>
            <w:r>
              <w:rPr/>
              <w:fldChar w:fldCharType="end"/>
            </w:r>
          </w:p>
        </w:tc>
        <w:tc>
          <w:tcPr>
            <w:tcW w:w="4962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Сертификации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1" w:name="__Fieldmark__589_1109650478"/>
            <w:bookmarkStart w:id="72" w:name="__Fieldmark__589_1109650478"/>
            <w:bookmarkEnd w:id="72"/>
            <w:r>
              <w:rPr/>
            </w:r>
            <w:r>
              <w:rPr/>
              <w:fldChar w:fldCharType="end"/>
            </w:r>
          </w:p>
        </w:tc>
        <w:tc>
          <w:tcPr>
            <w:tcW w:w="4962" w:type="dxa"/>
            <w:tcBorders/>
          </w:tcPr>
          <w:p>
            <w:pPr>
              <w:pStyle w:val="Normal"/>
              <w:ind w:right="-144" w:hanging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Производственного контроля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3" w:name="__Fieldmark__593_1109650478"/>
            <w:bookmarkStart w:id="74" w:name="__Fieldmark__593_1109650478"/>
            <w:bookmarkEnd w:id="74"/>
            <w:r>
              <w:rPr/>
            </w:r>
            <w:r>
              <w:rPr/>
              <w:fldChar w:fldCharType="end"/>
            </w:r>
          </w:p>
        </w:tc>
        <w:tc>
          <w:tcPr>
            <w:tcW w:w="4962" w:type="dxa"/>
            <w:tcBorders/>
          </w:tcPr>
          <w:p>
            <w:pPr>
              <w:pStyle w:val="Normal"/>
              <w:ind w:right="-144" w:hanging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Государственной регистрации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ind w:right="-144" w:hanging="0"/>
              <w:jc w:val="both"/>
              <w:rPr>
                <w:b/>
                <w:b/>
                <w:sz w:val="22"/>
                <w:szCs w:val="22"/>
                <w:lang w:eastAsia="zh-CN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5" w:name="__Fieldmark__597_1109650478"/>
            <w:bookmarkStart w:id="76" w:name="__Fieldmark__597_1109650478"/>
            <w:bookmarkEnd w:id="76"/>
            <w:r>
              <w:rPr/>
            </w:r>
            <w:r>
              <w:rPr/>
              <w:fldChar w:fldCharType="end"/>
            </w:r>
          </w:p>
        </w:tc>
        <w:tc>
          <w:tcPr>
            <w:tcW w:w="4962" w:type="dxa"/>
            <w:tcBorders/>
          </w:tcPr>
          <w:p>
            <w:pPr>
              <w:pStyle w:val="Normal"/>
              <w:ind w:right="-144" w:hanging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Санитарно-гигиенического </w:t>
            </w:r>
            <w:r>
              <w:rPr>
                <w:color w:val="000000" w:themeColor="text1"/>
                <w:sz w:val="22"/>
                <w:szCs w:val="22"/>
                <w:lang w:eastAsia="zh-CN"/>
              </w:rPr>
              <w:t xml:space="preserve">заключения </w:t>
            </w:r>
            <w:r>
              <w:rPr>
                <w:sz w:val="22"/>
                <w:szCs w:val="22"/>
                <w:lang w:eastAsia="zh-CN"/>
              </w:rPr>
              <w:t>(СГЗ)</w:t>
            </w:r>
          </w:p>
        </w:tc>
      </w:tr>
    </w:tbl>
    <w:p>
      <w:pPr>
        <w:pStyle w:val="Normal"/>
        <w:ind w:left="-85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-851" w:hanging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Дополнительные условия и информация:</w:t>
      </w:r>
    </w:p>
    <w:p>
      <w:pPr>
        <w:pStyle w:val="Normal"/>
        <w:ind w:left="-851" w:right="-144" w:hanging="0"/>
        <w:jc w:val="both"/>
        <w:rPr>
          <w:b/>
          <w:b/>
          <w:sz w:val="16"/>
          <w:szCs w:val="16"/>
          <w:lang w:eastAsia="zh-CN"/>
        </w:rPr>
      </w:pPr>
      <w:r>
        <w:rPr>
          <w:b/>
          <w:sz w:val="16"/>
          <w:szCs w:val="16"/>
          <w:lang w:eastAsia="zh-CN"/>
        </w:rPr>
        <w:t>(выбрать необходимое)</w:t>
      </w:r>
    </w:p>
    <w:tbl>
      <w:tblPr>
        <w:tblW w:w="10348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9780"/>
      </w:tblGrid>
      <w:tr>
        <w:trPr>
          <w:trHeight w:val="39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  <w:highlight w:val="red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7" w:name="__Fieldmark__627_1109650478"/>
            <w:bookmarkStart w:id="78" w:name="__Fieldmark__627_1109650478"/>
            <w:bookmarkEnd w:id="78"/>
            <w:r>
              <w:rPr/>
            </w:r>
            <w:r>
              <w:rPr/>
              <w:fldChar w:fldCharType="end"/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Ознакомлен и согласен с применяемыми лабораторией методами испытаний, в том числе с возможностью применения валидированных методов испытаний. </w:t>
            </w:r>
          </w:p>
        </w:tc>
      </w:tr>
      <w:tr>
        <w:trPr>
          <w:trHeight w:val="39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9" w:name="__Fieldmark__638_1109650478"/>
            <w:bookmarkStart w:id="80" w:name="__Fieldmark__638_1109650478"/>
            <w:bookmarkEnd w:id="80"/>
            <w:r>
              <w:rPr/>
            </w:r>
            <w:r>
              <w:rPr/>
              <w:fldChar w:fldCharType="end"/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Согласен, в случае необходимости, с привлечением внешних поставщиков лабораторной деятельности (аккредитованных лабораторий).</w:t>
            </w:r>
          </w:p>
        </w:tc>
      </w:tr>
      <w:tr>
        <w:trPr>
          <w:trHeight w:val="39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1" w:name="__Fieldmark__644_1109650478"/>
            <w:bookmarkStart w:id="82" w:name="__Fieldmark__644_1109650478"/>
            <w:bookmarkEnd w:id="82"/>
            <w:r>
              <w:rPr/>
            </w:r>
            <w:r>
              <w:rPr/>
              <w:fldChar w:fldCharType="end"/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Прошу провести испытания из предоставленного количества образца, и осведомлен о влиянии данного отклонения на получаемые результаты испытаний.</w:t>
            </w:r>
          </w:p>
        </w:tc>
      </w:tr>
      <w:tr>
        <w:trPr>
          <w:trHeight w:val="5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3" w:name="__Fieldmark__652_1109650478"/>
            <w:bookmarkStart w:id="84" w:name="__Fieldmark__652_1109650478"/>
            <w:bookmarkEnd w:id="84"/>
            <w:r>
              <w:rPr/>
            </w:r>
            <w:r>
              <w:rPr/>
              <w:fldChar w:fldCharType="end"/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Ознакомлен с тем, что объект испытаний, метод испытаний (подчеркнуть необходимое) не входит в область аккредитации лаборатории и согласен на проведение испытаний вне области аккредитации лаборатории.</w:t>
            </w:r>
          </w:p>
        </w:tc>
      </w:tr>
    </w:tbl>
    <w:p>
      <w:pPr>
        <w:pStyle w:val="Normal"/>
        <w:ind w:left="-851" w:hanging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348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9780"/>
      </w:tblGrid>
      <w:tr>
        <w:trPr>
          <w:trHeight w:val="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5" w:name="__Fieldmark__674_1109650478"/>
            <w:bookmarkStart w:id="86" w:name="__Fieldmark__674_1109650478"/>
            <w:bookmarkEnd w:id="86"/>
            <w:r>
              <w:rPr/>
            </w:r>
            <w:r>
              <w:rPr/>
              <w:fldChar w:fldCharType="end"/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Протокол испытаний прошу выдать </w:t>
            </w:r>
            <w:r>
              <w:rPr>
                <w:b/>
                <w:sz w:val="22"/>
                <w:szCs w:val="22"/>
                <w:lang w:eastAsia="zh-CN"/>
              </w:rPr>
              <w:t>без заключения о соответствии</w:t>
            </w:r>
            <w:r>
              <w:rPr>
                <w:sz w:val="22"/>
                <w:szCs w:val="22"/>
                <w:lang w:eastAsia="zh-CN"/>
              </w:rPr>
              <w:t xml:space="preserve"> результатов испытаний требованиям ТНПА.</w:t>
            </w:r>
          </w:p>
        </w:tc>
      </w:tr>
      <w:tr>
        <w:trPr>
          <w:trHeight w:val="398" w:hRule="atLeast"/>
        </w:trPr>
        <w:tc>
          <w:tcPr>
            <w:tcW w:w="10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Протокол испытаний </w:t>
            </w:r>
            <w:r>
              <w:rPr>
                <w:b/>
                <w:bCs/>
                <w:sz w:val="22"/>
                <w:szCs w:val="22"/>
                <w:lang w:eastAsia="zh-CN"/>
              </w:rPr>
              <w:t>с заключением</w:t>
            </w:r>
            <w:r>
              <w:rPr>
                <w:sz w:val="22"/>
                <w:szCs w:val="22"/>
                <w:lang w:eastAsia="zh-CN"/>
              </w:rPr>
              <w:t xml:space="preserve"> о соответствии результатов испытаний прошу выдать:</w:t>
            </w:r>
          </w:p>
        </w:tc>
      </w:tr>
      <w:tr>
        <w:trPr>
          <w:trHeight w:val="39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7" w:name="__Fieldmark__690_1109650478"/>
            <w:bookmarkStart w:id="88" w:name="__Fieldmark__690_1109650478"/>
            <w:bookmarkEnd w:id="88"/>
            <w:r>
              <w:rPr/>
            </w:r>
            <w:r>
              <w:rPr/>
              <w:fldChar w:fldCharType="end"/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b/>
                <w:u w:val="single"/>
                <w:lang w:eastAsia="zh-CN"/>
              </w:rPr>
              <w:t>без учета неопределенности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 измерений, используя </w:t>
            </w:r>
            <w:r>
              <w:rPr>
                <w:rFonts w:eastAsia="Times New Roman" w:cs="Times New Roman" w:ascii="Times New Roman" w:hAnsi="Times New Roman"/>
                <w:b/>
                <w:lang w:eastAsia="zh-CN"/>
              </w:rPr>
              <w:t>бинарное заявление для правила простого принятия без защитной полосы (w=0)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>.</w:t>
            </w:r>
          </w:p>
          <w:p>
            <w:pPr>
              <w:pStyle w:val="Normal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Согласны нести ответственность за риск ложноположительных и ложноотрицательных решений.</w:t>
            </w:r>
          </w:p>
        </w:tc>
      </w:tr>
      <w:tr>
        <w:trPr>
          <w:trHeight w:val="39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9" w:name="__Fieldmark__699_1109650478"/>
            <w:bookmarkStart w:id="90" w:name="__Fieldmark__699_1109650478"/>
            <w:bookmarkEnd w:id="90"/>
            <w:r>
              <w:rPr/>
            </w:r>
            <w:r>
              <w:rPr/>
              <w:fldChar w:fldCharType="end"/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с учетом неопределенности </w:t>
            </w:r>
            <w:r>
              <w:rPr>
                <w:sz w:val="22"/>
                <w:szCs w:val="22"/>
              </w:rPr>
              <w:t>измерений</w:t>
            </w:r>
            <w:r>
              <w:rPr>
                <w:rFonts w:eastAsia="Calibri" w:eastAsiaTheme="minorHAnsi"/>
                <w:sz w:val="22"/>
                <w:szCs w:val="22"/>
                <w:lang w:eastAsia="en-US"/>
              </w:rPr>
              <w:t>, и</w:t>
            </w:r>
            <w:r>
              <w:rPr>
                <w:sz w:val="22"/>
                <w:szCs w:val="22"/>
              </w:rPr>
              <w:t xml:space="preserve">спользуя </w:t>
            </w:r>
            <w:r>
              <w:rPr>
                <w:b/>
                <w:sz w:val="22"/>
                <w:szCs w:val="22"/>
              </w:rPr>
              <w:t>бинарное заявление с защитной полосой равной расширенной неопределенности измерений (</w:t>
            </w:r>
            <w:r>
              <w:rPr>
                <w:b/>
                <w:sz w:val="22"/>
                <w:szCs w:val="22"/>
                <w:lang w:val="en-US"/>
              </w:rPr>
              <w:t>w</w:t>
            </w:r>
            <w:r>
              <w:rPr>
                <w:b/>
                <w:sz w:val="22"/>
                <w:szCs w:val="22"/>
              </w:rPr>
              <w:t>=</w:t>
            </w:r>
            <w:r>
              <w:rPr>
                <w:b/>
                <w:sz w:val="22"/>
                <w:szCs w:val="22"/>
                <w:lang w:val="en-US"/>
              </w:rPr>
              <w:t>U</w:t>
            </w:r>
            <w:r>
              <w:rPr>
                <w:b/>
                <w:sz w:val="22"/>
                <w:szCs w:val="22"/>
              </w:rPr>
              <w:t xml:space="preserve">, k=2, </w:t>
            </w:r>
            <w:r>
              <w:rPr>
                <w:b/>
                <w:sz w:val="22"/>
                <w:szCs w:val="22"/>
                <w:lang w:val="en-US"/>
              </w:rPr>
              <w:t>P</w:t>
            </w:r>
            <w:r>
              <w:rPr>
                <w:b/>
                <w:sz w:val="22"/>
                <w:szCs w:val="22"/>
              </w:rPr>
              <w:t>=0,95)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Согласны со следующими решениями: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Результат измерения (Х</w:t>
            </w:r>
            <w:r>
              <w:rPr>
                <w:rFonts w:cs="Times New Roman" w:ascii="Times New Roman" w:hAnsi="Times New Roman"/>
                <w:u w:val="single"/>
              </w:rPr>
              <w:t>+</w:t>
            </w:r>
            <w:r>
              <w:rPr>
                <w:rFonts w:cs="Times New Roman" w:ascii="Times New Roman" w:hAnsi="Times New Roman"/>
                <w:lang w:val="en-US"/>
              </w:rPr>
              <w:t>U</w:t>
            </w:r>
            <w:r>
              <w:rPr>
                <w:rFonts w:cs="Times New Roman" w:ascii="Times New Roman" w:hAnsi="Times New Roman"/>
              </w:rPr>
              <w:t>) находится в пределах приемочного интервала – соответствие.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rFonts w:cs="Times New Roman" w:ascii="Times New Roman" w:hAnsi="Times New Roman"/>
              </w:rPr>
              <w:t>Результат измерения (Х</w:t>
            </w:r>
            <w:r>
              <w:rPr>
                <w:rFonts w:cs="Times New Roman" w:ascii="Times New Roman" w:hAnsi="Times New Roman"/>
                <w:u w:val="single"/>
              </w:rPr>
              <w:t>+</w:t>
            </w:r>
            <w:r>
              <w:rPr>
                <w:rFonts w:cs="Times New Roman" w:ascii="Times New Roman" w:hAnsi="Times New Roman"/>
                <w:lang w:val="en-US"/>
              </w:rPr>
              <w:t>U</w:t>
            </w:r>
            <w:r>
              <w:rPr>
                <w:rFonts w:cs="Times New Roman" w:ascii="Times New Roman" w:hAnsi="Times New Roman"/>
              </w:rPr>
              <w:t>) находится за пределами приемочного интервала – несоответствие.</w:t>
            </w:r>
          </w:p>
        </w:tc>
      </w:tr>
    </w:tbl>
    <w:p>
      <w:pPr>
        <w:pStyle w:val="Normal"/>
        <w:ind w:left="-851" w:hanging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348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7"/>
        <w:gridCol w:w="9780"/>
      </w:tblGrid>
      <w:tr>
        <w:trPr>
          <w:trHeight w:val="28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1" w:name="__Fieldmark__738_1109650478"/>
            <w:bookmarkStart w:id="92" w:name="__Fieldmark__738_1109650478"/>
            <w:bookmarkEnd w:id="92"/>
            <w:r>
              <w:rPr/>
            </w:r>
            <w:r>
              <w:rPr/>
              <w:fldChar w:fldCharType="end"/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проведения испытаний образцы непищевой продукции прошу вернуть.*</w:t>
            </w:r>
          </w:p>
        </w:tc>
      </w:tr>
      <w:tr>
        <w:trPr>
          <w:trHeight w:val="28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3" w:name="__Fieldmark__749_1109650478"/>
            <w:bookmarkStart w:id="94" w:name="__Fieldmark__749_1109650478"/>
            <w:bookmarkEnd w:id="94"/>
            <w:r>
              <w:rPr/>
            </w:r>
            <w:r>
              <w:rPr/>
              <w:fldChar w:fldCharType="end"/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 проведения испытаний образцы прошу утилизировать в порядке, установленном в лаборатории. Претензий не имею.</w:t>
            </w:r>
          </w:p>
        </w:tc>
      </w:tr>
    </w:tbl>
    <w:p>
      <w:pPr>
        <w:pStyle w:val="Normal"/>
        <w:tabs>
          <w:tab w:val="clear" w:pos="708"/>
          <w:tab w:val="left" w:pos="10205" w:leader="none"/>
        </w:tabs>
        <w:suppressAutoHyphens w:val="true"/>
        <w:ind w:left="-851" w:hanging="0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*</w:t>
      </w:r>
      <w:r>
        <w:rPr>
          <w:spacing w:val="-4"/>
          <w:sz w:val="20"/>
          <w:szCs w:val="20"/>
        </w:rPr>
        <w:t xml:space="preserve"> 1) Образцы, подлежащие возврату, хранятся в ООИ в </w:t>
      </w:r>
      <w:bookmarkStart w:id="95" w:name="_Hlk182387085"/>
      <w:r>
        <w:rPr>
          <w:spacing w:val="-4"/>
          <w:sz w:val="20"/>
          <w:szCs w:val="20"/>
        </w:rPr>
        <w:t>течение 30 календарных дней с даты окончания испытаний</w:t>
      </w:r>
      <w:bookmarkEnd w:id="95"/>
      <w:r>
        <w:rPr>
          <w:spacing w:val="-4"/>
          <w:sz w:val="20"/>
          <w:szCs w:val="20"/>
        </w:rPr>
        <w:t>. Если Заказчик в течении этого срока не забирает образец, он подвергается утилизации в порядке, установленном в лаборатории.</w:t>
      </w:r>
    </w:p>
    <w:p>
      <w:pPr>
        <w:pStyle w:val="Normal"/>
        <w:tabs>
          <w:tab w:val="clear" w:pos="708"/>
          <w:tab w:val="left" w:pos="10205" w:leader="none"/>
        </w:tabs>
        <w:suppressAutoHyphens w:val="true"/>
        <w:ind w:left="-851" w:hanging="0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2) После проведения испытаний образцы пищевой продукции, вне зависимости от результатов испытаний; образцы непищевой продукции, при проведении испытаний которых выявлено несоответствие требованиям ТНПА; образцы непищевой продукции после испытаний в микробиологической лаборатории возврату не подлежат.</w:t>
      </w:r>
    </w:p>
    <w:p>
      <w:pPr>
        <w:pStyle w:val="Normal"/>
        <w:ind w:left="-851" w:hanging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3"/>
        <w:tblW w:w="10491" w:type="dxa"/>
        <w:jc w:val="left"/>
        <w:tblInd w:w="-99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4"/>
        <w:gridCol w:w="290"/>
        <w:gridCol w:w="3365"/>
        <w:gridCol w:w="562"/>
        <w:gridCol w:w="2381"/>
        <w:gridCol w:w="688"/>
        <w:gridCol w:w="13"/>
        <w:gridCol w:w="2765"/>
        <w:gridCol w:w="142"/>
      </w:tblGrid>
      <w:tr>
        <w:trPr>
          <w:trHeight w:val="289" w:hRule="atLeast"/>
        </w:trPr>
        <w:tc>
          <w:tcPr>
            <w:tcW w:w="574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6" w:name="__Fieldmark__797_1109650478"/>
            <w:bookmarkStart w:id="97" w:name="__Fieldmark__797_1109650478"/>
            <w:bookmarkEnd w:id="97"/>
            <w:r>
              <w:rPr/>
            </w:r>
            <w:r>
              <w:rPr/>
              <w:fldChar w:fldCharType="end"/>
            </w:r>
          </w:p>
        </w:tc>
        <w:tc>
          <w:tcPr>
            <w:tcW w:w="9916" w:type="dxa"/>
            <w:gridSpan w:val="7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испытаний прошу выдать в 1-ом экземпляре.</w:t>
            </w:r>
          </w:p>
        </w:tc>
      </w:tr>
      <w:tr>
        <w:trPr>
          <w:trHeight w:val="289" w:hRule="atLeast"/>
        </w:trPr>
        <w:tc>
          <w:tcPr>
            <w:tcW w:w="574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98" w:name="__Fieldmark__803_1109650478"/>
            <w:bookmarkStart w:id="99" w:name="__Fieldmark__803_1109650478"/>
            <w:bookmarkEnd w:id="99"/>
            <w:r>
              <w:rPr/>
            </w:r>
            <w:r>
              <w:rPr/>
              <w:fldChar w:fldCharType="end"/>
            </w:r>
          </w:p>
        </w:tc>
        <w:tc>
          <w:tcPr>
            <w:tcW w:w="9916" w:type="dxa"/>
            <w:gridSpan w:val="7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испытаний прошу выдать в 2-ух экземплярах.</w:t>
            </w:r>
          </w:p>
        </w:tc>
      </w:tr>
      <w:tr>
        <w:trPr>
          <w:trHeight w:val="289" w:hRule="atLeast"/>
        </w:trPr>
        <w:tc>
          <w:tcPr>
            <w:tcW w:w="574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0" w:name="__Fieldmark__809_1109650478"/>
            <w:bookmarkStart w:id="101" w:name="__Fieldmark__809_1109650478"/>
            <w:bookmarkEnd w:id="101"/>
            <w:r>
              <w:rPr/>
            </w:r>
            <w:r>
              <w:rPr/>
              <w:fldChar w:fldCharType="end"/>
            </w:r>
          </w:p>
        </w:tc>
        <w:tc>
          <w:tcPr>
            <w:tcW w:w="9916" w:type="dxa"/>
            <w:gridSpan w:val="7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получения отрицательных значений испытаний прошу выдать результаты испытаний разными протоколами.</w:t>
            </w:r>
          </w:p>
        </w:tc>
      </w:tr>
      <w:tr>
        <w:trPr>
          <w:trHeight w:val="289" w:hRule="atLeast"/>
        </w:trPr>
        <w:tc>
          <w:tcPr>
            <w:tcW w:w="574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2" w:name="__Fieldmark__815_1109650478"/>
            <w:bookmarkStart w:id="103" w:name="__Fieldmark__815_1109650478"/>
            <w:bookmarkEnd w:id="103"/>
            <w:r>
              <w:rPr/>
            </w:r>
            <w:r>
              <w:rPr/>
              <w:fldChar w:fldCharType="end"/>
            </w:r>
          </w:p>
        </w:tc>
        <w:tc>
          <w:tcPr>
            <w:tcW w:w="9916" w:type="dxa"/>
            <w:gridSpan w:val="7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Прошу выдать результаты испытаний на каждый образец отдельным протоколом.</w:t>
            </w:r>
          </w:p>
        </w:tc>
      </w:tr>
      <w:tr>
        <w:trPr>
          <w:trHeight w:val="1127" w:hRule="atLeast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ind w:firstLine="450"/>
              <w:jc w:val="both"/>
              <w:rPr>
                <w:b/>
                <w:b/>
                <w:lang w:eastAsia="zh-CN"/>
              </w:rPr>
            </w:pPr>
            <w:r>
              <w:rPr/>
              <w:t>Оплату в соответствии с прейскурантом Общества с ограниченной ответственностью «Центр испытаний Стандарт» в срок не позднее 5 банковских дней с момента получения договора-счета гарантируем.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</w:r>
          </w:p>
        </w:tc>
        <w:tc>
          <w:tcPr>
            <w:tcW w:w="365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</w:r>
          </w:p>
          <w:p>
            <w:pPr>
              <w:pStyle w:val="Normal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</w:r>
          </w:p>
          <w:p>
            <w:pPr>
              <w:pStyle w:val="Normal"/>
              <w:ind w:left="567" w:hanging="0"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Руководитель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right="-143" w:hanging="0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ind w:left="567" w:hanging="0"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ind w:left="567" w:hanging="0"/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</w:r>
          </w:p>
        </w:tc>
      </w:tr>
      <w:tr>
        <w:trPr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</w:r>
          </w:p>
        </w:tc>
        <w:tc>
          <w:tcPr>
            <w:tcW w:w="365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color w:val="000000" w:themeColor="text1"/>
                <w:sz w:val="20"/>
                <w:szCs w:val="20"/>
                <w:vertAlign w:val="superscript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  <w:lang w:eastAsia="zh-CN"/>
              </w:rPr>
              <w:t>(подпись)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color w:val="000000" w:themeColor="text1"/>
                <w:sz w:val="20"/>
                <w:szCs w:val="20"/>
                <w:vertAlign w:val="superscript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  <w:lang w:eastAsia="zh-CN"/>
              </w:rPr>
              <w:t>(инициалы, фамилия)</w:t>
            </w:r>
          </w:p>
        </w:tc>
      </w:tr>
      <w:tr>
        <w:trPr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sz w:val="20"/>
                <w:szCs w:val="20"/>
                <w:lang w:eastAsia="zh-CN"/>
              </w:rPr>
            </w:pPr>
            <w:r>
              <w:rPr/>
            </w:r>
          </w:p>
        </w:tc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М.П.</w:t>
            </w:r>
          </w:p>
        </w:tc>
      </w:tr>
      <w:tr>
        <w:trPr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sz w:val="22"/>
                <w:szCs w:val="22"/>
                <w:lang w:eastAsia="zh-CN"/>
              </w:rPr>
            </w:pPr>
            <w:r>
              <w:rPr/>
            </w:r>
          </w:p>
        </w:tc>
        <w:tc>
          <w:tcPr>
            <w:tcW w:w="365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Главный </w:t>
            </w:r>
            <w:r>
              <w:rPr>
                <w:szCs w:val="22"/>
                <w:lang w:eastAsia="zh-CN"/>
              </w:rPr>
              <w:t>бухгалтер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ind w:right="-143" w:hanging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lang w:eastAsia="zh-CN"/>
              </w:rPr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9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ind w:left="567" w:hanging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</w:r>
          </w:p>
        </w:tc>
      </w:tr>
      <w:tr>
        <w:trPr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655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color w:val="000000" w:themeColor="text1"/>
                <w:sz w:val="20"/>
                <w:szCs w:val="20"/>
                <w:vertAlign w:val="superscript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  <w:lang w:eastAsia="zh-CN"/>
              </w:rPr>
              <w:t>(подпись)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ind w:left="567" w:hanging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  <w:lang w:eastAsia="zh-CN"/>
              </w:rPr>
              <w:t>(инициалы, фамилия)</w:t>
            </w:r>
          </w:p>
        </w:tc>
      </w:tr>
    </w:tbl>
    <w:p>
      <w:pPr>
        <w:pStyle w:val="Normal"/>
        <w:rPr>
          <w:sz w:val="10"/>
          <w:szCs w:val="10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76c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3">
    <w:name w:val="Heading 3"/>
    <w:basedOn w:val="Normal"/>
    <w:next w:val="Normal"/>
    <w:link w:val="30"/>
    <w:qFormat/>
    <w:rsid w:val="00a42b7d"/>
    <w:pPr>
      <w:keepNext w:val="true"/>
      <w:jc w:val="center"/>
      <w:outlineLvl w:val="2"/>
    </w:pPr>
    <w:rPr>
      <w:sz w:val="16"/>
      <w:u w:val="single"/>
    </w:rPr>
  </w:style>
  <w:style w:type="paragraph" w:styleId="5">
    <w:name w:val="Heading 5"/>
    <w:basedOn w:val="Normal"/>
    <w:next w:val="Normal"/>
    <w:link w:val="50"/>
    <w:qFormat/>
    <w:rsid w:val="00a874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a42b7d"/>
    <w:rPr>
      <w:rFonts w:ascii="Times New Roman" w:hAnsi="Times New Roman" w:eastAsia="Times New Roman" w:cs="Times New Roman"/>
      <w:sz w:val="16"/>
      <w:u w:val="single"/>
      <w:lang w:eastAsia="ru-RU"/>
    </w:rPr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536a5e"/>
    <w:rPr>
      <w:rFonts w:ascii="Times New Roman" w:hAnsi="Times New Roman" w:eastAsia="Times New Roman" w:cs="Times New Roman"/>
      <w:lang w:eastAsia="ru-RU"/>
    </w:rPr>
  </w:style>
  <w:style w:type="character" w:styleId="Style13" w:customStyle="1">
    <w:name w:val="Нижний колонтитул Знак"/>
    <w:basedOn w:val="DefaultParagraphFont"/>
    <w:link w:val="a6"/>
    <w:uiPriority w:val="99"/>
    <w:qFormat/>
    <w:rsid w:val="00536a5e"/>
    <w:rPr>
      <w:rFonts w:ascii="Times New Roman" w:hAnsi="Times New Roman" w:eastAsia="Times New Roman" w:cs="Times New Roman"/>
      <w:lang w:eastAsia="ru-RU"/>
    </w:rPr>
  </w:style>
  <w:style w:type="character" w:styleId="Style14" w:customStyle="1">
    <w:name w:val="Текст выноски Знак"/>
    <w:basedOn w:val="DefaultParagraphFont"/>
    <w:link w:val="aa"/>
    <w:uiPriority w:val="99"/>
    <w:semiHidden/>
    <w:qFormat/>
    <w:rsid w:val="00fe086e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a40a1b"/>
    <w:rPr>
      <w:color w:val="0563C1" w:themeColor="hyperlink"/>
      <w:u w:val="single"/>
    </w:rPr>
  </w:style>
  <w:style w:type="character" w:styleId="51" w:customStyle="1">
    <w:name w:val="Заголовок 5 Знак"/>
    <w:basedOn w:val="DefaultParagraphFont"/>
    <w:link w:val="5"/>
    <w:qFormat/>
    <w:rsid w:val="00a87423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06512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e"/>
    <w:uiPriority w:val="99"/>
    <w:semiHidden/>
    <w:qFormat/>
    <w:rsid w:val="0020651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Тема примечания Знак"/>
    <w:basedOn w:val="Style16"/>
    <w:link w:val="af0"/>
    <w:uiPriority w:val="99"/>
    <w:semiHidden/>
    <w:qFormat/>
    <w:rsid w:val="00206512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8" w:customStyle="1">
    <w:name w:val="Основной текст_"/>
    <w:link w:val="1"/>
    <w:qFormat/>
    <w:rsid w:val="00bc1430"/>
    <w:rPr>
      <w:rFonts w:ascii="Times New Roman" w:hAnsi="Times New Roman" w:eastAsia="Times New Roman"/>
      <w:sz w:val="22"/>
      <w:szCs w:val="22"/>
      <w:shd w:fill="FFFFFF" w:val="clear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a42b7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5"/>
    <w:uiPriority w:val="99"/>
    <w:unhideWhenUsed/>
    <w:rsid w:val="00536a5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7"/>
    <w:uiPriority w:val="99"/>
    <w:unhideWhenUsed/>
    <w:rsid w:val="00536a5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4f037e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7716a3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fe086e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f"/>
    <w:uiPriority w:val="99"/>
    <w:semiHidden/>
    <w:unhideWhenUsed/>
    <w:qFormat/>
    <w:rsid w:val="0020651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1"/>
    <w:uiPriority w:val="99"/>
    <w:semiHidden/>
    <w:unhideWhenUsed/>
    <w:qFormat/>
    <w:rsid w:val="00206512"/>
    <w:pPr/>
    <w:rPr>
      <w:b/>
      <w:bCs/>
    </w:rPr>
  </w:style>
  <w:style w:type="paragraph" w:styleId="1" w:customStyle="1">
    <w:name w:val="Основной текст1"/>
    <w:basedOn w:val="Normal"/>
    <w:link w:val="af2"/>
    <w:qFormat/>
    <w:rsid w:val="00bc1430"/>
    <w:pPr>
      <w:widowControl w:val="false"/>
      <w:shd w:val="clear" w:color="auto" w:fill="FFFFFF"/>
    </w:pPr>
    <w:rPr>
      <w:rFonts w:cs="" w:cstheme="minorBid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f76c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1E0DB-8B9D-484A-97B1-702A73F2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LibreOffice/6.4.7.2$Linux_X86_64 LibreOffice_project/40$Build-2</Application>
  <Pages>4</Pages>
  <Words>602</Words>
  <Characters>3979</Characters>
  <CharactersWithSpaces>4432</CharactersWithSpaces>
  <Paragraphs>159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2024-11-14T13:04:00Z</dcterms:created>
  <dc:creator>Пользователь Microsoft Office</dc:creator>
  <dc:description/>
  <dc:language>ru-RU</dc:language>
  <cp:lastModifiedBy/>
  <cp:lastPrinted>2024-02-21T13:14:00Z</cp:lastPrinted>
  <dcterms:modified xsi:type="dcterms:W3CDTF">2024-11-20T17:55:01Z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